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50" w:rsidRDefault="00AB0950" w:rsidP="00A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950" w:rsidRDefault="00AB0950" w:rsidP="00A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950" w:rsidRDefault="00AB0950" w:rsidP="00A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950" w:rsidRDefault="00AB0950" w:rsidP="00A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950" w:rsidRDefault="00AB0950" w:rsidP="00AB0950">
      <w:pPr>
        <w:pStyle w:val="1"/>
        <w:rPr>
          <w:b/>
          <w:bCs/>
        </w:rPr>
      </w:pPr>
    </w:p>
    <w:p w:rsidR="00AB0950" w:rsidRDefault="00AB0950" w:rsidP="00AB0950">
      <w:pPr>
        <w:pStyle w:val="1"/>
        <w:rPr>
          <w:b/>
          <w:bCs/>
        </w:rPr>
      </w:pPr>
    </w:p>
    <w:p w:rsidR="00AB0950" w:rsidRDefault="00AB0950" w:rsidP="00AB0950">
      <w:pPr>
        <w:pStyle w:val="1"/>
        <w:rPr>
          <w:b/>
          <w:bCs/>
        </w:rPr>
      </w:pPr>
    </w:p>
    <w:p w:rsidR="00AB0950" w:rsidRDefault="00AB0950" w:rsidP="00AB0950">
      <w:pPr>
        <w:pStyle w:val="1"/>
        <w:rPr>
          <w:b/>
          <w:bCs/>
        </w:rPr>
      </w:pPr>
    </w:p>
    <w:p w:rsidR="00AB0950" w:rsidRPr="0059105D" w:rsidRDefault="00AB0950" w:rsidP="00AB0950">
      <w:pPr>
        <w:pStyle w:val="1"/>
        <w:rPr>
          <w:b/>
          <w:bCs/>
        </w:rPr>
      </w:pPr>
      <w:r w:rsidRPr="0059105D">
        <w:rPr>
          <w:b/>
          <w:bCs/>
        </w:rPr>
        <w:t>ПОСТАНОВЛЕНИЕ</w:t>
      </w:r>
    </w:p>
    <w:p w:rsidR="00AB0950" w:rsidRPr="0059105D" w:rsidRDefault="00AB0950" w:rsidP="00AB095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B0950" w:rsidRPr="0059105D" w:rsidRDefault="00AB0950" w:rsidP="00AB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«</w:t>
      </w:r>
      <w:r w:rsidR="00B043F6">
        <w:rPr>
          <w:rFonts w:ascii="Times New Roman" w:hAnsi="Times New Roman" w:cs="Times New Roman"/>
          <w:sz w:val="28"/>
          <w:szCs w:val="28"/>
        </w:rPr>
        <w:t>16</w:t>
      </w:r>
      <w:r w:rsidRPr="0059105D">
        <w:rPr>
          <w:rFonts w:ascii="Times New Roman" w:hAnsi="Times New Roman" w:cs="Times New Roman"/>
          <w:sz w:val="28"/>
          <w:szCs w:val="28"/>
        </w:rPr>
        <w:t xml:space="preserve">» </w:t>
      </w:r>
      <w:r w:rsidR="00B043F6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5910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43F6">
        <w:rPr>
          <w:rFonts w:ascii="Times New Roman" w:hAnsi="Times New Roman" w:cs="Times New Roman"/>
          <w:sz w:val="28"/>
          <w:szCs w:val="28"/>
        </w:rPr>
        <w:t>5</w:t>
      </w:r>
      <w:r w:rsidRPr="0059105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59105D">
        <w:rPr>
          <w:rFonts w:ascii="Times New Roman" w:hAnsi="Times New Roman" w:cs="Times New Roman"/>
          <w:sz w:val="28"/>
          <w:szCs w:val="28"/>
        </w:rPr>
        <w:tab/>
      </w:r>
      <w:r w:rsidR="00B043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105D">
        <w:rPr>
          <w:rFonts w:ascii="Times New Roman" w:hAnsi="Times New Roman" w:cs="Times New Roman"/>
          <w:sz w:val="28"/>
          <w:szCs w:val="28"/>
        </w:rPr>
        <w:t xml:space="preserve">     № </w:t>
      </w:r>
      <w:r w:rsidR="00B043F6">
        <w:rPr>
          <w:rFonts w:ascii="Times New Roman" w:hAnsi="Times New Roman" w:cs="Times New Roman"/>
          <w:sz w:val="28"/>
          <w:szCs w:val="28"/>
        </w:rPr>
        <w:t>21</w:t>
      </w:r>
    </w:p>
    <w:p w:rsidR="00AB0950" w:rsidRPr="0059105D" w:rsidRDefault="00AB0950" w:rsidP="00AB095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B0950" w:rsidRPr="0059105D" w:rsidRDefault="00AB0950" w:rsidP="00AB0950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г. Тверь</w:t>
      </w:r>
    </w:p>
    <w:p w:rsidR="00AB0950" w:rsidRPr="00D939F3" w:rsidRDefault="00AB0950" w:rsidP="00AB0950">
      <w:pPr>
        <w:pStyle w:val="3"/>
        <w:jc w:val="center"/>
        <w:rPr>
          <w:b/>
          <w:bCs/>
          <w:sz w:val="44"/>
          <w:szCs w:val="44"/>
        </w:rPr>
      </w:pPr>
    </w:p>
    <w:p w:rsidR="004E6D09" w:rsidRDefault="00AB0950" w:rsidP="00A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910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7598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проведению реорганизационных </w:t>
      </w:r>
    </w:p>
    <w:p w:rsidR="004E6D09" w:rsidRDefault="00AB0950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598">
        <w:rPr>
          <w:rFonts w:ascii="Times New Roman" w:hAnsi="Times New Roman" w:cs="Times New Roman"/>
          <w:b/>
          <w:bCs/>
          <w:sz w:val="28"/>
          <w:szCs w:val="28"/>
        </w:rPr>
        <w:t>мероприятий путем</w:t>
      </w:r>
      <w:r w:rsidR="004E6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950">
        <w:rPr>
          <w:rFonts w:ascii="Times New Roman" w:hAnsi="Times New Roman" w:cs="Times New Roman"/>
          <w:b/>
          <w:bCs/>
          <w:sz w:val="28"/>
          <w:szCs w:val="28"/>
        </w:rPr>
        <w:t xml:space="preserve">преобразования муниципального </w:t>
      </w:r>
    </w:p>
    <w:p w:rsidR="004E6D09" w:rsidRDefault="00AB0950" w:rsidP="00AB0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950">
        <w:rPr>
          <w:rFonts w:ascii="Times New Roman" w:hAnsi="Times New Roman" w:cs="Times New Roman"/>
          <w:b/>
          <w:bCs/>
          <w:sz w:val="28"/>
          <w:szCs w:val="28"/>
        </w:rPr>
        <w:t>унитарного предприятия «</w:t>
      </w:r>
      <w:proofErr w:type="spellStart"/>
      <w:r w:rsidR="004E6D09">
        <w:rPr>
          <w:rFonts w:ascii="Times New Roman" w:hAnsi="Times New Roman" w:cs="Times New Roman"/>
          <w:b/>
          <w:bCs/>
          <w:sz w:val="28"/>
          <w:szCs w:val="28"/>
        </w:rPr>
        <w:t>Тверьритуалсервис</w:t>
      </w:r>
      <w:proofErr w:type="spellEnd"/>
      <w:r w:rsidRPr="00AB095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AB0950" w:rsidRPr="00AB0950" w:rsidRDefault="00AB0950" w:rsidP="00AB0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950">
        <w:rPr>
          <w:rFonts w:ascii="Times New Roman" w:hAnsi="Times New Roman" w:cs="Times New Roman"/>
          <w:b/>
          <w:bCs/>
          <w:sz w:val="28"/>
          <w:szCs w:val="28"/>
        </w:rPr>
        <w:t>в муниципальное бюджетное учреждение «</w:t>
      </w:r>
      <w:r w:rsidR="004E6D09">
        <w:rPr>
          <w:rFonts w:ascii="Times New Roman" w:hAnsi="Times New Roman" w:cs="Times New Roman"/>
          <w:b/>
          <w:bCs/>
          <w:sz w:val="28"/>
          <w:szCs w:val="28"/>
        </w:rPr>
        <w:t>Ритуал</w:t>
      </w:r>
      <w:r w:rsidRPr="00AB095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bookmarkEnd w:id="0"/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950" w:rsidRPr="00AB0950" w:rsidRDefault="00AB0950" w:rsidP="00AB09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В </w:t>
      </w:r>
      <w:r w:rsidRPr="001E7598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5" w:history="1">
        <w:r w:rsidRPr="001E7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759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759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5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59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E759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E7598">
        <w:rPr>
          <w:rFonts w:ascii="Times New Roman" w:hAnsi="Times New Roman" w:cs="Times New Roman"/>
          <w:sz w:val="28"/>
          <w:szCs w:val="28"/>
        </w:rPr>
        <w:t xml:space="preserve"> Тверской городской Думы от 08.07.2010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7598">
        <w:rPr>
          <w:rFonts w:ascii="Times New Roman" w:hAnsi="Times New Roman" w:cs="Times New Roman"/>
          <w:sz w:val="28"/>
          <w:szCs w:val="28"/>
        </w:rPr>
        <w:t xml:space="preserve"> 206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598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решений о создании, реорганизации и ликвидации муниципальных унитарных предприятий города Твери и признании утратившими силу отдельных решений Тверской городской Думы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59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E759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E7598">
        <w:rPr>
          <w:rFonts w:ascii="Times New Roman" w:hAnsi="Times New Roman" w:cs="Times New Roman"/>
          <w:sz w:val="28"/>
          <w:szCs w:val="28"/>
        </w:rPr>
        <w:t xml:space="preserve"> Тверской городской Думы </w:t>
      </w:r>
      <w:r w:rsidRPr="00AB0950">
        <w:rPr>
          <w:rFonts w:ascii="Times New Roman" w:hAnsi="Times New Roman" w:cs="Times New Roman"/>
          <w:sz w:val="28"/>
          <w:szCs w:val="28"/>
        </w:rPr>
        <w:t xml:space="preserve">от </w:t>
      </w:r>
      <w:r w:rsidR="004E6D09">
        <w:rPr>
          <w:rFonts w:ascii="Times New Roman" w:hAnsi="Times New Roman" w:cs="Times New Roman"/>
          <w:sz w:val="28"/>
          <w:szCs w:val="28"/>
        </w:rPr>
        <w:t>19.12</w:t>
      </w:r>
      <w:r w:rsidRPr="00AB0950">
        <w:rPr>
          <w:rFonts w:ascii="Times New Roman" w:hAnsi="Times New Roman" w:cs="Times New Roman"/>
          <w:sz w:val="28"/>
          <w:szCs w:val="28"/>
        </w:rPr>
        <w:t xml:space="preserve">.2024 № </w:t>
      </w:r>
      <w:r w:rsidR="004E6D09">
        <w:rPr>
          <w:rFonts w:ascii="Times New Roman" w:hAnsi="Times New Roman" w:cs="Times New Roman"/>
          <w:sz w:val="28"/>
          <w:szCs w:val="28"/>
        </w:rPr>
        <w:t>227</w:t>
      </w:r>
      <w:r w:rsidRPr="00AB0950">
        <w:rPr>
          <w:rFonts w:ascii="Times New Roman" w:hAnsi="Times New Roman" w:cs="Times New Roman"/>
          <w:sz w:val="28"/>
          <w:szCs w:val="28"/>
        </w:rPr>
        <w:t xml:space="preserve"> «О согласовании реорганизации муниципального унитарного предприятия «</w:t>
      </w:r>
      <w:proofErr w:type="spellStart"/>
      <w:r w:rsidR="004E6D09">
        <w:rPr>
          <w:rFonts w:ascii="Times New Roman" w:hAnsi="Times New Roman" w:cs="Times New Roman"/>
          <w:sz w:val="28"/>
          <w:szCs w:val="28"/>
        </w:rPr>
        <w:t>Тверьритуалсервис</w:t>
      </w:r>
      <w:proofErr w:type="spellEnd"/>
      <w:r w:rsidRPr="00AB0950">
        <w:rPr>
          <w:rFonts w:ascii="Times New Roman" w:hAnsi="Times New Roman" w:cs="Times New Roman"/>
          <w:sz w:val="28"/>
          <w:szCs w:val="28"/>
        </w:rPr>
        <w:t>» путем его преобразования в муниципальное бюджетное учреждение»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B0950" w:rsidRDefault="00AB0950" w:rsidP="00AB0950">
      <w:pPr>
        <w:pStyle w:val="ConsNormal"/>
        <w:widowControl/>
        <w:ind w:lef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0950" w:rsidRPr="001E7598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98">
        <w:rPr>
          <w:rFonts w:ascii="Times New Roman" w:hAnsi="Times New Roman" w:cs="Times New Roman"/>
          <w:sz w:val="28"/>
          <w:szCs w:val="28"/>
        </w:rPr>
        <w:t>1. Создать комиссию по проведению реорганизационных мероприятий путем преобразования муниципального унитарного предприятия «</w:t>
      </w:r>
      <w:proofErr w:type="spellStart"/>
      <w:r w:rsidR="004E6D09">
        <w:rPr>
          <w:rFonts w:ascii="Times New Roman" w:hAnsi="Times New Roman" w:cs="Times New Roman"/>
          <w:bCs/>
          <w:sz w:val="28"/>
          <w:szCs w:val="28"/>
        </w:rPr>
        <w:t>Тверьритуалсервис</w:t>
      </w:r>
      <w:proofErr w:type="spellEnd"/>
      <w:r w:rsidRPr="00AB0950">
        <w:rPr>
          <w:rFonts w:ascii="Times New Roman" w:hAnsi="Times New Roman" w:cs="Times New Roman"/>
          <w:bCs/>
          <w:sz w:val="28"/>
          <w:szCs w:val="28"/>
        </w:rPr>
        <w:t>» в муниципальное бюджетное учреждение «</w:t>
      </w:r>
      <w:r w:rsidR="004E6D09">
        <w:rPr>
          <w:rFonts w:ascii="Times New Roman" w:hAnsi="Times New Roman" w:cs="Times New Roman"/>
          <w:bCs/>
          <w:sz w:val="28"/>
          <w:szCs w:val="28"/>
        </w:rPr>
        <w:t>Ритуал</w:t>
      </w:r>
      <w:r w:rsidRPr="00AB095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98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22" w:history="1">
        <w:r w:rsidRPr="001E75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E7598">
        <w:rPr>
          <w:rFonts w:ascii="Times New Roman" w:hAnsi="Times New Roman" w:cs="Times New Roman"/>
          <w:sz w:val="28"/>
          <w:szCs w:val="28"/>
        </w:rPr>
        <w:t xml:space="preserve"> о комиссии по проведению реорганизационных мероприятий путем преобразования муниципального унитарного предприятия «</w:t>
      </w:r>
      <w:proofErr w:type="spellStart"/>
      <w:r w:rsidR="004E6D09">
        <w:rPr>
          <w:rFonts w:ascii="Times New Roman" w:hAnsi="Times New Roman" w:cs="Times New Roman"/>
          <w:bCs/>
          <w:sz w:val="28"/>
          <w:szCs w:val="28"/>
        </w:rPr>
        <w:t>Тверьритуалсервис</w:t>
      </w:r>
      <w:proofErr w:type="spellEnd"/>
      <w:r w:rsidRPr="00AB0950">
        <w:rPr>
          <w:rFonts w:ascii="Times New Roman" w:hAnsi="Times New Roman" w:cs="Times New Roman"/>
          <w:bCs/>
          <w:sz w:val="28"/>
          <w:szCs w:val="28"/>
        </w:rPr>
        <w:t>» в муниципальное бюджетное учреждение «</w:t>
      </w:r>
      <w:r w:rsidR="004E6D09">
        <w:rPr>
          <w:rFonts w:ascii="Times New Roman" w:hAnsi="Times New Roman" w:cs="Times New Roman"/>
          <w:bCs/>
          <w:sz w:val="28"/>
          <w:szCs w:val="28"/>
        </w:rPr>
        <w:t>Ритуал</w:t>
      </w:r>
      <w:r w:rsidRPr="00AB0950">
        <w:rPr>
          <w:rFonts w:ascii="Times New Roman" w:hAnsi="Times New Roman" w:cs="Times New Roman"/>
          <w:bCs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105D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AB0950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8B092F" w:rsidRDefault="00AB0950" w:rsidP="00AB0950">
      <w:pPr>
        <w:pStyle w:val="ConsNonformat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092F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p w:rsidR="000C1BED" w:rsidRDefault="000C1BED" w:rsidP="000C1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Утверждено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105D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043F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043F6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59105D">
        <w:rPr>
          <w:rFonts w:ascii="Times New Roman" w:hAnsi="Times New Roman" w:cs="Times New Roman"/>
          <w:sz w:val="28"/>
          <w:szCs w:val="28"/>
        </w:rPr>
        <w:t xml:space="preserve"> 202</w:t>
      </w:r>
      <w:r w:rsidR="00B043F6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A758D8">
        <w:rPr>
          <w:rFonts w:ascii="Times New Roman" w:hAnsi="Times New Roman" w:cs="Times New Roman"/>
          <w:sz w:val="28"/>
          <w:szCs w:val="28"/>
        </w:rPr>
        <w:t xml:space="preserve"> </w:t>
      </w:r>
      <w:r w:rsidRPr="0059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043F6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Default="00AB0950" w:rsidP="00A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2"/>
      <w:bookmarkEnd w:id="1"/>
    </w:p>
    <w:p w:rsidR="008C723C" w:rsidRDefault="008C723C" w:rsidP="00A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7EE" w:rsidRDefault="00D377EE" w:rsidP="00A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5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5D">
        <w:rPr>
          <w:rFonts w:ascii="Times New Roman" w:hAnsi="Times New Roman" w:cs="Times New Roman"/>
          <w:b/>
          <w:bCs/>
          <w:sz w:val="28"/>
          <w:szCs w:val="28"/>
        </w:rPr>
        <w:t>о комиссии по проведению реорганизационных мероприятий путем</w:t>
      </w:r>
    </w:p>
    <w:p w:rsidR="00AB0950" w:rsidRPr="00AB0950" w:rsidRDefault="00AB0950" w:rsidP="00A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5D">
        <w:rPr>
          <w:rFonts w:ascii="Times New Roman" w:hAnsi="Times New Roman" w:cs="Times New Roman"/>
          <w:b/>
          <w:bCs/>
          <w:sz w:val="28"/>
          <w:szCs w:val="28"/>
        </w:rPr>
        <w:t xml:space="preserve">преобразования </w:t>
      </w:r>
      <w:r w:rsidRPr="001E759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унитарного предприятия </w:t>
      </w:r>
    </w:p>
    <w:p w:rsidR="00AB0950" w:rsidRPr="00AB0950" w:rsidRDefault="00AB0950" w:rsidP="00AB0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95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E6D09">
        <w:rPr>
          <w:rFonts w:ascii="Times New Roman" w:hAnsi="Times New Roman" w:cs="Times New Roman"/>
          <w:b/>
          <w:bCs/>
          <w:sz w:val="28"/>
          <w:szCs w:val="28"/>
        </w:rPr>
        <w:t>Тверьритуалсервис</w:t>
      </w:r>
      <w:proofErr w:type="spellEnd"/>
      <w:r w:rsidRPr="00AB0950">
        <w:rPr>
          <w:rFonts w:ascii="Times New Roman" w:hAnsi="Times New Roman" w:cs="Times New Roman"/>
          <w:b/>
          <w:bCs/>
          <w:sz w:val="28"/>
          <w:szCs w:val="28"/>
        </w:rPr>
        <w:t>» в муниципальное бюджетное учреждение «</w:t>
      </w:r>
      <w:r w:rsidR="004E6D09">
        <w:rPr>
          <w:rFonts w:ascii="Times New Roman" w:hAnsi="Times New Roman" w:cs="Times New Roman"/>
          <w:b/>
          <w:bCs/>
          <w:sz w:val="28"/>
          <w:szCs w:val="28"/>
        </w:rPr>
        <w:t>Ритуал</w:t>
      </w:r>
      <w:r w:rsidRPr="00AB095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9105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 комиссии по проведению реорганизационных мероприятий путем преобразования </w:t>
      </w:r>
      <w:r w:rsidRPr="001E75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</w:t>
      </w:r>
      <w:proofErr w:type="spellStart"/>
      <w:r w:rsidR="004E6D09">
        <w:rPr>
          <w:rFonts w:ascii="Times New Roman" w:hAnsi="Times New Roman" w:cs="Times New Roman"/>
          <w:sz w:val="28"/>
          <w:szCs w:val="28"/>
        </w:rPr>
        <w:t>Тверьритуалсервис</w:t>
      </w:r>
      <w:proofErr w:type="spellEnd"/>
      <w:r w:rsidRPr="001E75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598">
        <w:rPr>
          <w:rFonts w:ascii="Times New Roman" w:hAnsi="Times New Roman" w:cs="Times New Roman"/>
          <w:sz w:val="28"/>
          <w:szCs w:val="28"/>
        </w:rPr>
        <w:t>в муниципальное бюджетное учреждение «</w:t>
      </w:r>
      <w:r w:rsidR="004E6D09">
        <w:rPr>
          <w:rFonts w:ascii="Times New Roman" w:hAnsi="Times New Roman" w:cs="Times New Roman"/>
          <w:sz w:val="28"/>
          <w:szCs w:val="28"/>
        </w:rPr>
        <w:t>Ритуал</w:t>
      </w:r>
      <w:r w:rsidRPr="001E7598">
        <w:rPr>
          <w:rFonts w:ascii="Times New Roman" w:hAnsi="Times New Roman" w:cs="Times New Roman"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1.2. Комиссия создается в целях реорганизации муниципального унитарного предприятия </w:t>
      </w:r>
      <w:r w:rsidRPr="001E75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6D09">
        <w:rPr>
          <w:rFonts w:ascii="Times New Roman" w:hAnsi="Times New Roman" w:cs="Times New Roman"/>
          <w:sz w:val="28"/>
          <w:szCs w:val="28"/>
        </w:rPr>
        <w:t>Тверьритуалсервис</w:t>
      </w:r>
      <w:proofErr w:type="spellEnd"/>
      <w:r w:rsidRPr="001E75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05D">
        <w:rPr>
          <w:rFonts w:ascii="Times New Roman" w:hAnsi="Times New Roman" w:cs="Times New Roman"/>
          <w:sz w:val="28"/>
          <w:szCs w:val="28"/>
        </w:rPr>
        <w:t xml:space="preserve">(далее - МУП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6D09">
        <w:rPr>
          <w:rFonts w:ascii="Times New Roman" w:hAnsi="Times New Roman" w:cs="Times New Roman"/>
          <w:sz w:val="28"/>
          <w:szCs w:val="28"/>
        </w:rPr>
        <w:t>Тверьритуалсервис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 xml:space="preserve">) в муниципальное бюджетное учреждение </w:t>
      </w:r>
      <w:r w:rsidRPr="001E7598">
        <w:rPr>
          <w:rFonts w:ascii="Times New Roman" w:hAnsi="Times New Roman" w:cs="Times New Roman"/>
          <w:sz w:val="28"/>
          <w:szCs w:val="28"/>
        </w:rPr>
        <w:t>«</w:t>
      </w:r>
      <w:r w:rsidR="004E6D09">
        <w:rPr>
          <w:rFonts w:ascii="Times New Roman" w:hAnsi="Times New Roman" w:cs="Times New Roman"/>
          <w:sz w:val="28"/>
          <w:szCs w:val="28"/>
        </w:rPr>
        <w:t>Ритуал</w:t>
      </w:r>
      <w:r w:rsidRPr="001E7598">
        <w:rPr>
          <w:rFonts w:ascii="Times New Roman" w:hAnsi="Times New Roman" w:cs="Times New Roman"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 xml:space="preserve"> (далее -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6D09">
        <w:rPr>
          <w:rFonts w:ascii="Times New Roman" w:hAnsi="Times New Roman" w:cs="Times New Roman"/>
          <w:sz w:val="28"/>
          <w:szCs w:val="28"/>
        </w:rPr>
        <w:t>Ритуал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>).</w:t>
      </w:r>
    </w:p>
    <w:p w:rsidR="00AB0950" w:rsidRPr="001E7598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</w:t>
      </w:r>
      <w:r w:rsidRPr="001E7598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8" w:history="1">
        <w:r w:rsidRPr="001E759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E75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Тверской области, </w:t>
      </w:r>
      <w:hyperlink r:id="rId9" w:history="1">
        <w:r w:rsidRPr="001E7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E7598">
        <w:rPr>
          <w:rFonts w:ascii="Times New Roman" w:hAnsi="Times New Roman" w:cs="Times New Roman"/>
          <w:sz w:val="28"/>
          <w:szCs w:val="28"/>
        </w:rPr>
        <w:t xml:space="preserve"> города Твери, иными муниципальными правовыми актами, настоящим Положением.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1.4. Комиссия формируется из представителей структурных подразделений Администрации города Твери, </w:t>
      </w:r>
      <w:r w:rsidR="008C723C" w:rsidRPr="0059105D">
        <w:rPr>
          <w:rFonts w:ascii="Times New Roman" w:hAnsi="Times New Roman" w:cs="Times New Roman"/>
          <w:sz w:val="28"/>
          <w:szCs w:val="28"/>
        </w:rPr>
        <w:t xml:space="preserve">МУП </w:t>
      </w:r>
      <w:r w:rsidR="008C72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723C">
        <w:rPr>
          <w:rFonts w:ascii="Times New Roman" w:hAnsi="Times New Roman" w:cs="Times New Roman"/>
          <w:sz w:val="28"/>
          <w:szCs w:val="28"/>
        </w:rPr>
        <w:t>Тверьритуалсервис</w:t>
      </w:r>
      <w:proofErr w:type="spellEnd"/>
      <w:r w:rsidR="008C723C">
        <w:rPr>
          <w:rFonts w:ascii="Times New Roman" w:hAnsi="Times New Roman" w:cs="Times New Roman"/>
          <w:sz w:val="28"/>
          <w:szCs w:val="28"/>
        </w:rPr>
        <w:t>»</w:t>
      </w:r>
      <w:r w:rsidRPr="007B6225">
        <w:rPr>
          <w:rFonts w:ascii="Times New Roman" w:hAnsi="Times New Roman" w:cs="Times New Roman"/>
          <w:sz w:val="28"/>
          <w:szCs w:val="28"/>
        </w:rPr>
        <w:t>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9105D">
        <w:rPr>
          <w:rFonts w:ascii="Times New Roman" w:hAnsi="Times New Roman" w:cs="Times New Roman"/>
          <w:b/>
          <w:bCs/>
          <w:sz w:val="28"/>
          <w:szCs w:val="28"/>
        </w:rPr>
        <w:t>2. Основные функции Комиссии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2.1. Комиссия осуществляет следующие функции: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- проведение мероприятий по реорганизации МУП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6D09">
        <w:rPr>
          <w:rFonts w:ascii="Times New Roman" w:hAnsi="Times New Roman" w:cs="Times New Roman"/>
          <w:sz w:val="28"/>
          <w:szCs w:val="28"/>
        </w:rPr>
        <w:t>Тверьритуалсервис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 xml:space="preserve"> путем преобразования в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6D09">
        <w:rPr>
          <w:rFonts w:ascii="Times New Roman" w:hAnsi="Times New Roman" w:cs="Times New Roman"/>
          <w:sz w:val="28"/>
          <w:szCs w:val="28"/>
        </w:rPr>
        <w:t>Ритуал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>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- подготовка и представление ежемесячных отчетов о ходе реализации мероприятий по реорганизации МУП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6D09">
        <w:rPr>
          <w:rFonts w:ascii="Times New Roman" w:hAnsi="Times New Roman" w:cs="Times New Roman"/>
          <w:sz w:val="28"/>
          <w:szCs w:val="28"/>
        </w:rPr>
        <w:t>Тверьритуалсервис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>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- составление акта об уничтожении печатей и штампов МУП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6D09">
        <w:rPr>
          <w:rFonts w:ascii="Times New Roman" w:hAnsi="Times New Roman" w:cs="Times New Roman"/>
          <w:sz w:val="28"/>
          <w:szCs w:val="28"/>
        </w:rPr>
        <w:t>Тверьритуалсервис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 xml:space="preserve"> и передача акта правопреемнику;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согласование передаточного акта;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- согласование устава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6D09">
        <w:rPr>
          <w:rFonts w:ascii="Times New Roman" w:hAnsi="Times New Roman" w:cs="Times New Roman"/>
          <w:sz w:val="28"/>
          <w:szCs w:val="28"/>
        </w:rPr>
        <w:t>Ритуал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>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9105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Полномочия Комиссии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3.1. Комиссия имеет право: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- запрашивать у структурных подразделений Администрации города Твери, МУП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6D09">
        <w:rPr>
          <w:rFonts w:ascii="Times New Roman" w:hAnsi="Times New Roman" w:cs="Times New Roman"/>
          <w:sz w:val="28"/>
          <w:szCs w:val="28"/>
        </w:rPr>
        <w:t>Тверьритуалсервис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 xml:space="preserve"> необходимые для осуществления деятельности материалы и информацию;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- привлекать для участия в своей работе представителей структурных подразделений Администрации города Твери, МУП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6D09">
        <w:rPr>
          <w:rFonts w:ascii="Times New Roman" w:hAnsi="Times New Roman" w:cs="Times New Roman"/>
          <w:sz w:val="28"/>
          <w:szCs w:val="28"/>
        </w:rPr>
        <w:t>Тверьритуалсервис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>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взаимодействовать с органами государственной власти Тверской области, структурными подразделениями Администрации города Твери.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9105D">
        <w:rPr>
          <w:rFonts w:ascii="Times New Roman" w:hAnsi="Times New Roman" w:cs="Times New Roman"/>
          <w:b/>
          <w:bCs/>
          <w:sz w:val="28"/>
          <w:szCs w:val="28"/>
        </w:rPr>
        <w:t>4. Состав Комиссии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4.1. Персональный состав Комиссии утверждается распоряжением Администрации города Твери.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председатель, заместитель председателя, секретарь, члены Комиссии.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4.3. Функции председателя, заместителя председателя, секретаря и членов Комиссии: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4.3.1. Председатель Комиссии: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руководит деятельностью Комиссии, проводит заседания Комиссии, распределяет обязанности между членами Комиссии;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определяет место, время и утверждает повестку дня заседания Комиссии;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организует работу по подготовке проектов правовых актов о внесении изменений в состав Комиссии в связи с организационно-кадровыми изменениями в течение 14 дней со дня их возникновения, по внесению изменений в положение о Комиссии, по реформированию и упразднению Комиссии;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осуществляет общий контроль за реализацией решений, принятых Комиссией;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его компетенции;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организует работу по подготовке отчета о деятельности Комиссии.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4.3.2. Заместитель председателя Комиссии выполняет обязанности председателя Комиссии в период его отсутствия.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4.3.3. Ответственный секретарь Комиссии: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осуществляет подготовку проекта плана работы Комиссии, а также контроль за выполнением плана после его утверждения;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формирует проект повестки дня заседания Комиссии;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организует сбор и подготовку материалов к заседаниям;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- организует участие в заседаниях Комиссии представителей органов государственной власти Тверской области, структурных подразделений </w:t>
      </w:r>
      <w:r w:rsidRPr="0059105D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Твери, Тверской городской Думы, а также организаций, деятельность которых связана с рассматриваемыми вопросами;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осуществляет рассылку соответствующей документации;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вносит предложения о необходимости внесения изменений в состав Комиссии и положение о ней.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4.3.4. </w:t>
      </w:r>
      <w:r w:rsidRPr="000C44B1">
        <w:rPr>
          <w:rFonts w:ascii="Times New Roman" w:hAnsi="Times New Roman" w:cs="Times New Roman"/>
          <w:sz w:val="28"/>
          <w:szCs w:val="28"/>
        </w:rPr>
        <w:t>Член</w:t>
      </w:r>
      <w:r w:rsidRPr="0059105D">
        <w:rPr>
          <w:rFonts w:ascii="Times New Roman" w:hAnsi="Times New Roman" w:cs="Times New Roman"/>
          <w:sz w:val="28"/>
          <w:szCs w:val="28"/>
        </w:rPr>
        <w:t>ы Комиссии имеют право: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вносить предложения по формированию повестки дня заседания Комиссии;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запрашивать и получать информацию, необходимую для принятия решений по вопросам, выносимым на обсуждение Комиссии;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- участвовать в обсуждении и высказывать свое мнение по любым вопросам повестки дня заседания Комиссии и, при возникновении разногласий по решениям Комиссии, направлять их председателю Комиссии в письменной форме и (или) требовать отражения в протоколах Комиссии своего особого мнения.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9105D">
        <w:rPr>
          <w:rFonts w:ascii="Times New Roman" w:hAnsi="Times New Roman" w:cs="Times New Roman"/>
          <w:b/>
          <w:bCs/>
          <w:sz w:val="28"/>
          <w:szCs w:val="28"/>
        </w:rPr>
        <w:t>5. Порядок работы Комиссии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5.1. Комиссия осуществляет свою деятельность в соответствии с повесткой дня заседания.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5.2. Комиссия открыто обсуждает и решает вносимые на рассмотрение вопросы, находящиеся в пределах ее компетенции.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5.3. Заседание Комиссии считается правомочным, если на нем присутствует более половины состава лиц, входящих в состав Комиссии.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5.4. Члены Комиссии участвуют в заседании без права замены.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В случае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Комиссии и приобщается к протоколу заседания.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5.5. На заседания могут приглашаться представители органов государственной власти Тверской области, структурных подразделений Администрации города, Тверской городской Думы, МУП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6D09">
        <w:rPr>
          <w:rFonts w:ascii="Times New Roman" w:hAnsi="Times New Roman" w:cs="Times New Roman"/>
          <w:sz w:val="28"/>
          <w:szCs w:val="28"/>
        </w:rPr>
        <w:t>Тверьритуалсервис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9105D">
        <w:rPr>
          <w:rFonts w:ascii="Times New Roman" w:hAnsi="Times New Roman" w:cs="Times New Roman"/>
          <w:sz w:val="28"/>
          <w:szCs w:val="28"/>
        </w:rPr>
        <w:t>, а также организаций, деятельность которых связана с рассматриваемыми вопросами, не входящие в состав Комиссии.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5.6. Решения Комиссии принимаются простым большинством голосов присутствующих на заседании лиц, входящих в состав Комиссии.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5.7. В период временного отсутствия (отпуск, командировка, временная нетрудоспособность) секретаря Комиссии его обязанности по решению председателя Комиссии исполняет один из членов Комиссии.</w:t>
      </w:r>
    </w:p>
    <w:p w:rsidR="00AB0950" w:rsidRPr="0059105D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>5.8. Решения, принимаемые на заседании Комиссии, оформляются протоколом, который подписывают председатель и секретарь Комиссии.</w:t>
      </w:r>
    </w:p>
    <w:p w:rsidR="00AB0950" w:rsidRDefault="00AB0950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05D">
        <w:rPr>
          <w:rFonts w:ascii="Times New Roman" w:hAnsi="Times New Roman" w:cs="Times New Roman"/>
          <w:sz w:val="28"/>
          <w:szCs w:val="28"/>
        </w:rPr>
        <w:t xml:space="preserve">5.9. Организационно-техническое обеспечение деятельности Комиссии </w:t>
      </w:r>
      <w:r w:rsidRPr="000C44B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E6D09">
        <w:rPr>
          <w:rFonts w:ascii="Times New Roman" w:hAnsi="Times New Roman" w:cs="Times New Roman"/>
          <w:sz w:val="28"/>
          <w:szCs w:val="28"/>
        </w:rPr>
        <w:t>Департаментом ЖКХ и строительства</w:t>
      </w:r>
      <w:r w:rsidRPr="000C44B1">
        <w:rPr>
          <w:rFonts w:ascii="Times New Roman" w:hAnsi="Times New Roman" w:cs="Times New Roman"/>
          <w:sz w:val="28"/>
          <w:szCs w:val="28"/>
        </w:rPr>
        <w:t>.</w:t>
      </w:r>
    </w:p>
    <w:p w:rsidR="007B6225" w:rsidRPr="0059105D" w:rsidRDefault="007B6225" w:rsidP="00AB0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B6225" w:rsidRPr="0059105D" w:rsidSect="00673243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50"/>
    <w:rsid w:val="000C1BED"/>
    <w:rsid w:val="000C401F"/>
    <w:rsid w:val="000C44B1"/>
    <w:rsid w:val="001745F3"/>
    <w:rsid w:val="0019497C"/>
    <w:rsid w:val="00321863"/>
    <w:rsid w:val="003D5631"/>
    <w:rsid w:val="004A57BD"/>
    <w:rsid w:val="004E6D09"/>
    <w:rsid w:val="00564CA8"/>
    <w:rsid w:val="00570CF6"/>
    <w:rsid w:val="00630E35"/>
    <w:rsid w:val="00673243"/>
    <w:rsid w:val="006D1420"/>
    <w:rsid w:val="00703433"/>
    <w:rsid w:val="00771184"/>
    <w:rsid w:val="007763D5"/>
    <w:rsid w:val="007B6225"/>
    <w:rsid w:val="008009B8"/>
    <w:rsid w:val="008921ED"/>
    <w:rsid w:val="008C723C"/>
    <w:rsid w:val="00A758D8"/>
    <w:rsid w:val="00AB0950"/>
    <w:rsid w:val="00B043F6"/>
    <w:rsid w:val="00B61366"/>
    <w:rsid w:val="00BC41B5"/>
    <w:rsid w:val="00C65E4A"/>
    <w:rsid w:val="00C87504"/>
    <w:rsid w:val="00CE7D16"/>
    <w:rsid w:val="00D377EE"/>
    <w:rsid w:val="00DB5F13"/>
    <w:rsid w:val="00ED207B"/>
    <w:rsid w:val="00F01CBB"/>
    <w:rsid w:val="00F3185D"/>
    <w:rsid w:val="00F61D81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2695F-3BF1-4567-A794-9CC71FEB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50"/>
    <w:pPr>
      <w:spacing w:after="200" w:line="276" w:lineRule="auto"/>
    </w:pPr>
    <w:rPr>
      <w:rFonts w:ascii="Calibri" w:eastAsia="Calibri" w:hAnsi="Calibri"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AB09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B095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B095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B095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0950"/>
    <w:rPr>
      <w:rFonts w:eastAsia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B0950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B0950"/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950"/>
    <w:rPr>
      <w:rFonts w:ascii="Cambria" w:eastAsia="Times New Roman" w:hAnsi="Cambria" w:cs="Cambria"/>
      <w:b/>
      <w:bCs/>
      <w:i/>
      <w:iCs/>
      <w:color w:val="4F81BD"/>
      <w:sz w:val="22"/>
    </w:rPr>
  </w:style>
  <w:style w:type="paragraph" w:customStyle="1" w:styleId="ConsNormal">
    <w:name w:val="ConsNormal"/>
    <w:uiPriority w:val="99"/>
    <w:rsid w:val="00AB095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B095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B09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B0950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B09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875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87504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732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73243"/>
    <w:rPr>
      <w:rFonts w:ascii="Calibri" w:eastAsia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7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32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6EFA49DF7A7E866856861A52826C967912D1C60FDB9292AD7A5F1AD962A52191081F6C867ED7A596043s3U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16EFA49DF7A7E866857665AA437CC7639274146AACEC752FDDF0A9F2CF7A154816D4A09233E1655C7E403C2F4A76B1sCU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16EFA49DF7A7E86685766CB3447CC76392741468A2EC7D26DDF0A9F2CF7A154816D4A09233E1655C7E403C2F4A76B1sCUE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C16EFA49DF7A7E866856861A52826C961992F1168A9EE2B7B82ABF4A5C670421D59D5FCD761F2655A7E433D33s4UB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16EFA49DF7A7E86685766CB3447CC7639274146AABEC7F21D1ADA3FA9676174F198BA59522E1655B60413F344322E28941A7B7E6390AFA4BEADDECs5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Ким Екатерина Игоревна</cp:lastModifiedBy>
  <cp:revision>13</cp:revision>
  <cp:lastPrinted>2025-01-15T12:04:00Z</cp:lastPrinted>
  <dcterms:created xsi:type="dcterms:W3CDTF">2024-12-24T10:55:00Z</dcterms:created>
  <dcterms:modified xsi:type="dcterms:W3CDTF">2025-01-16T14:30:00Z</dcterms:modified>
</cp:coreProperties>
</file>